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FE5" w:rsidRDefault="00557FE5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Ан </w:t>
      </w:r>
      <w:proofErr w:type="spellStart"/>
      <w:r>
        <w:rPr>
          <w:rFonts w:ascii="Verdana" w:hAnsi="Verdana"/>
          <w:b/>
          <w:bCs/>
          <w:color w:val="000000"/>
        </w:rPr>
        <w:t>деор</w:t>
      </w:r>
      <w:proofErr w:type="spellEnd"/>
      <w:r>
        <w:rPr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(наружу)</w:t>
      </w:r>
    </w:p>
    <w:p w:rsidR="00557FE5" w:rsidRDefault="00557FE5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Из первой позиции скользящее движение вперёд на носок (батман </w:t>
      </w:r>
      <w:proofErr w:type="spellStart"/>
      <w:r>
        <w:rPr>
          <w:rFonts w:ascii="Verdana" w:hAnsi="Verdana"/>
          <w:color w:val="000000"/>
        </w:rPr>
        <w:t>тандю</w:t>
      </w:r>
      <w:proofErr w:type="spellEnd"/>
      <w:r>
        <w:rPr>
          <w:rFonts w:ascii="Verdana" w:hAnsi="Verdana"/>
          <w:color w:val="000000"/>
        </w:rPr>
        <w:t>), сохраняя предельную «</w:t>
      </w:r>
      <w:proofErr w:type="spellStart"/>
      <w:r>
        <w:rPr>
          <w:rFonts w:ascii="Verdana" w:hAnsi="Verdana"/>
          <w:color w:val="000000"/>
        </w:rPr>
        <w:t>выворотность</w:t>
      </w:r>
      <w:proofErr w:type="spellEnd"/>
      <w:r>
        <w:rPr>
          <w:rFonts w:ascii="Verdana" w:hAnsi="Verdana"/>
          <w:color w:val="000000"/>
        </w:rPr>
        <w:t>» и натянутость ног, переводится скольжением во вторую позицию до положения правая в сторону на носок, затем, сохраняя «</w:t>
      </w:r>
      <w:proofErr w:type="spellStart"/>
      <w:r>
        <w:rPr>
          <w:rFonts w:ascii="Verdana" w:hAnsi="Verdana"/>
          <w:color w:val="000000"/>
        </w:rPr>
        <w:t>выворотность</w:t>
      </w:r>
      <w:proofErr w:type="spellEnd"/>
      <w:r>
        <w:rPr>
          <w:rFonts w:ascii="Verdana" w:hAnsi="Verdana"/>
          <w:color w:val="000000"/>
        </w:rPr>
        <w:t xml:space="preserve">» и натянутость, проводится назад на носок (батман </w:t>
      </w:r>
      <w:proofErr w:type="spellStart"/>
      <w:r>
        <w:rPr>
          <w:rFonts w:ascii="Verdana" w:hAnsi="Verdana"/>
          <w:color w:val="000000"/>
        </w:rPr>
        <w:t>тандю</w:t>
      </w:r>
      <w:proofErr w:type="spellEnd"/>
      <w:r>
        <w:rPr>
          <w:rFonts w:ascii="Verdana" w:hAnsi="Verdana"/>
          <w:color w:val="000000"/>
        </w:rPr>
        <w:t>) и возвращается скольжением в исходную позицию</w:t>
      </w:r>
    </w:p>
    <w:p w:rsidR="00557FE5" w:rsidRDefault="00B649DF">
      <w:pP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Р</w:t>
      </w:r>
      <w:r w:rsidR="006B1159"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азвитие и укрепление тазобедренного сустава</w:t>
      </w:r>
      <w:r w:rsidR="005160AC"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.</w:t>
      </w:r>
    </w:p>
    <w:p w:rsidR="00FB2361" w:rsidRDefault="009400C6">
      <w:pP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Батман </w:t>
      </w:r>
      <w:proofErr w:type="spellStart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фраппе</w:t>
      </w:r>
      <w:proofErr w:type="spellEnd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 состоит из сгибания работающей ноги в положение </w:t>
      </w:r>
      <w:proofErr w:type="spellStart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сюр</w:t>
      </w:r>
      <w:proofErr w:type="spellEnd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ле</w:t>
      </w:r>
      <w:proofErr w:type="spellEnd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 ку де </w:t>
      </w:r>
      <w:proofErr w:type="spellStart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пье</w:t>
      </w:r>
      <w:proofErr w:type="spellEnd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 и разгибания ее на носок на начальном этапе обучения, а по мере усвоения в положении </w:t>
      </w:r>
      <w:r w:rsidR="004A2E6C"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книзу-</w:t>
      </w: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 </w:t>
      </w:r>
      <w:r w:rsidR="00F409C4"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на </w:t>
      </w:r>
      <w:proofErr w:type="spellStart"/>
      <w:r w:rsidR="00F409C4"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полупальцах</w:t>
      </w:r>
      <w:proofErr w:type="spellEnd"/>
      <w:r w:rsidR="00F409C4"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 с опусканием в различные позы в положение на носок или книзу.</w:t>
      </w:r>
    </w:p>
    <w:p w:rsidR="003B3F5D" w:rsidRDefault="003B3F5D">
      <w:pP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Движение выполняется вперед – ан </w:t>
      </w:r>
      <w:proofErr w:type="spellStart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деор</w:t>
      </w:r>
      <w:proofErr w:type="spellEnd"/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 xml:space="preserve"> и назад – ан де дан.</w:t>
      </w:r>
    </w:p>
    <w:p w:rsidR="006E0531" w:rsidRDefault="006E0531">
      <w:pP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/>
          <w:color w:val="000000"/>
          <w:sz w:val="27"/>
          <w:szCs w:val="27"/>
          <w:shd w:val="clear" w:color="auto" w:fill="FFFFFF"/>
        </w:rPr>
        <w:t>Группа упражнений, развивающая гибкость тела, плавность и мягкость рук и координацию движений.</w:t>
      </w:r>
    </w:p>
    <w:p w:rsidR="00302C56" w:rsidRDefault="00302C56"/>
    <w:sectPr w:rsidR="0030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E5"/>
    <w:rsid w:val="00302C56"/>
    <w:rsid w:val="003B3F5D"/>
    <w:rsid w:val="004A2E6C"/>
    <w:rsid w:val="005160AC"/>
    <w:rsid w:val="00557FE5"/>
    <w:rsid w:val="006B1159"/>
    <w:rsid w:val="006E0531"/>
    <w:rsid w:val="00837EF9"/>
    <w:rsid w:val="009400C6"/>
    <w:rsid w:val="00B649DF"/>
    <w:rsid w:val="00F409C4"/>
    <w:rsid w:val="00FB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48D64F"/>
  <w15:chartTrackingRefBased/>
  <w15:docId w15:val="{C12EA20D-9911-9643-ACBB-9079C02D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F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2020-04-21T10:24:00Z</dcterms:created>
  <dcterms:modified xsi:type="dcterms:W3CDTF">2020-04-21T10:24:00Z</dcterms:modified>
</cp:coreProperties>
</file>